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A5" w:rsidRDefault="002C10DF" w:rsidP="00791A50">
      <w:pPr>
        <w:ind w:left="-720"/>
        <w:rPr>
          <w:rFonts w:ascii="Times New Roman" w:hAnsi="Times New Roman"/>
          <w:sz w:val="22"/>
          <w:szCs w:val="22"/>
        </w:rPr>
      </w:pPr>
      <w:r w:rsidRPr="00376E50">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3350573C" wp14:editId="2C2F79E8">
                <wp:simplePos x="0" y="0"/>
                <wp:positionH relativeFrom="column">
                  <wp:posOffset>733425</wp:posOffset>
                </wp:positionH>
                <wp:positionV relativeFrom="paragraph">
                  <wp:posOffset>-57150</wp:posOffset>
                </wp:positionV>
                <wp:extent cx="3886200" cy="14154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5415"/>
                        </a:xfrm>
                        <a:prstGeom prst="rect">
                          <a:avLst/>
                        </a:prstGeom>
                        <a:solidFill>
                          <a:srgbClr val="FFFFFF"/>
                        </a:solidFill>
                        <a:ln w="9525">
                          <a:solidFill>
                            <a:srgbClr val="000000"/>
                          </a:solidFill>
                          <a:miter lim="800000"/>
                          <a:headEnd/>
                          <a:tailEnd/>
                        </a:ln>
                      </wps:spPr>
                      <wps:txbx>
                        <w:txbxContent>
                          <w:p w:rsidR="00F35A4E" w:rsidRDefault="009A7A70" w:rsidP="009A7A70">
                            <w:pPr>
                              <w:jc w:val="both"/>
                              <w:rPr>
                                <w:b/>
                              </w:rPr>
                            </w:pPr>
                            <w:r>
                              <w:t xml:space="preserve">           </w:t>
                            </w:r>
                            <w:r w:rsidRPr="009A7A70">
                              <w:rPr>
                                <w:b/>
                              </w:rPr>
                              <w:t xml:space="preserve"> </w:t>
                            </w:r>
                            <w:r>
                              <w:rPr>
                                <w:b/>
                              </w:rPr>
                              <w:t xml:space="preserve"> </w:t>
                            </w:r>
                            <w:r w:rsidR="00590690">
                              <w:rPr>
                                <w:b/>
                              </w:rPr>
                              <w:t xml:space="preserve">    </w:t>
                            </w:r>
                          </w:p>
                          <w:p w:rsidR="009A7A70" w:rsidRDefault="009A7A70" w:rsidP="00F35A4E">
                            <w:pPr>
                              <w:jc w:val="center"/>
                              <w:rPr>
                                <w:b/>
                              </w:rPr>
                            </w:pPr>
                            <w:r w:rsidRPr="009A7A70">
                              <w:rPr>
                                <w:b/>
                              </w:rPr>
                              <w:t>Essex Police Department</w:t>
                            </w:r>
                          </w:p>
                          <w:p w:rsidR="009A7A70" w:rsidRPr="009A7A70" w:rsidRDefault="009A7A70" w:rsidP="00F35A4E">
                            <w:pPr>
                              <w:jc w:val="center"/>
                              <w:rPr>
                                <w:sz w:val="22"/>
                                <w:szCs w:val="22"/>
                              </w:rPr>
                            </w:pPr>
                            <w:r w:rsidRPr="009A7A70">
                              <w:rPr>
                                <w:sz w:val="22"/>
                                <w:szCs w:val="22"/>
                              </w:rPr>
                              <w:t>24 Martin Street</w:t>
                            </w:r>
                          </w:p>
                          <w:p w:rsidR="009A7A70" w:rsidRDefault="009A7A70" w:rsidP="00F35A4E">
                            <w:pPr>
                              <w:jc w:val="center"/>
                              <w:rPr>
                                <w:sz w:val="22"/>
                                <w:szCs w:val="22"/>
                              </w:rPr>
                            </w:pPr>
                            <w:r w:rsidRPr="009A7A70">
                              <w:rPr>
                                <w:sz w:val="22"/>
                                <w:szCs w:val="22"/>
                              </w:rPr>
                              <w:t>Essex, MA. 01929</w:t>
                            </w:r>
                          </w:p>
                          <w:p w:rsidR="009A7A70" w:rsidRDefault="009A7A70" w:rsidP="00F35A4E">
                            <w:pPr>
                              <w:jc w:val="center"/>
                              <w:rPr>
                                <w:sz w:val="22"/>
                                <w:szCs w:val="22"/>
                              </w:rPr>
                            </w:pPr>
                            <w:r>
                              <w:rPr>
                                <w:sz w:val="22"/>
                                <w:szCs w:val="22"/>
                              </w:rPr>
                              <w:t>(978) 768-6628</w:t>
                            </w:r>
                          </w:p>
                          <w:p w:rsidR="00A22DF4" w:rsidRDefault="00A22DF4" w:rsidP="00F35A4E">
                            <w:pPr>
                              <w:jc w:val="center"/>
                              <w:rPr>
                                <w:sz w:val="22"/>
                                <w:szCs w:val="22"/>
                              </w:rPr>
                            </w:pPr>
                          </w:p>
                          <w:p w:rsidR="00C748EF" w:rsidRDefault="00976391" w:rsidP="00F35A4E">
                            <w:pPr>
                              <w:jc w:val="center"/>
                              <w:rPr>
                                <w:sz w:val="22"/>
                                <w:szCs w:val="22"/>
                              </w:rPr>
                            </w:pPr>
                            <w:r w:rsidRPr="00976391">
                              <w:rPr>
                                <w:sz w:val="22"/>
                                <w:szCs w:val="22"/>
                              </w:rPr>
                              <w:t>Paul Francis</w:t>
                            </w:r>
                          </w:p>
                          <w:p w:rsidR="009A7A70" w:rsidRPr="009A7A70" w:rsidRDefault="009A7A70" w:rsidP="00F35A4E">
                            <w:pPr>
                              <w:jc w:val="center"/>
                              <w:rPr>
                                <w:sz w:val="22"/>
                                <w:szCs w:val="22"/>
                              </w:rPr>
                            </w:pPr>
                            <w:r w:rsidRPr="009A7A70">
                              <w:rPr>
                                <w:sz w:val="22"/>
                                <w:szCs w:val="22"/>
                              </w:rPr>
                              <w:t>Chief of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573C" id="_x0000_t202" coordsize="21600,21600" o:spt="202" path="m,l,21600r21600,l21600,xe">
                <v:stroke joinstyle="miter"/>
                <v:path gradientshapeok="t" o:connecttype="rect"/>
              </v:shapetype>
              <v:shape id="Text Box 3" o:spid="_x0000_s1026" type="#_x0000_t202" style="position:absolute;left:0;text-align:left;margin-left:57.75pt;margin-top:-4.5pt;width:306pt;height:1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">
                <v:textbox>
                  <w:txbxContent>
                    <w:p w:rsidR="00F35A4E" w:rsidRDefault="009A7A70" w:rsidP="009A7A70">
                      <w:pPr>
                        <w:jc w:val="both"/>
                        <w:rPr>
                          <w:b/>
                        </w:rPr>
                      </w:pPr>
                      <w:r>
                        <w:t xml:space="preserve">           </w:t>
                      </w:r>
                      <w:r w:rsidRPr="009A7A70">
                        <w:rPr>
                          <w:b/>
                        </w:rPr>
                        <w:t xml:space="preserve"> </w:t>
                      </w:r>
                      <w:r>
                        <w:rPr>
                          <w:b/>
                        </w:rPr>
                        <w:t xml:space="preserve"> </w:t>
                      </w:r>
                      <w:r w:rsidR="00590690">
                        <w:rPr>
                          <w:b/>
                        </w:rPr>
                        <w:t xml:space="preserve">    </w:t>
                      </w:r>
                    </w:p>
                    <w:p w:rsidR="009A7A70" w:rsidRDefault="009A7A70" w:rsidP="00F35A4E">
                      <w:pPr>
                        <w:jc w:val="center"/>
                        <w:rPr>
                          <w:b/>
                        </w:rPr>
                      </w:pPr>
                      <w:r w:rsidRPr="009A7A70">
                        <w:rPr>
                          <w:b/>
                        </w:rPr>
                        <w:t>Essex Police Department</w:t>
                      </w:r>
                    </w:p>
                    <w:p w:rsidR="009A7A70" w:rsidRPr="009A7A70" w:rsidRDefault="009A7A70" w:rsidP="00F35A4E">
                      <w:pPr>
                        <w:jc w:val="center"/>
                        <w:rPr>
                          <w:sz w:val="22"/>
                          <w:szCs w:val="22"/>
                        </w:rPr>
                      </w:pPr>
                      <w:r w:rsidRPr="009A7A70">
                        <w:rPr>
                          <w:sz w:val="22"/>
                          <w:szCs w:val="22"/>
                        </w:rPr>
                        <w:t>24 Martin Street</w:t>
                      </w:r>
                    </w:p>
                    <w:p w:rsidR="009A7A70" w:rsidRDefault="009A7A70" w:rsidP="00F35A4E">
                      <w:pPr>
                        <w:jc w:val="center"/>
                        <w:rPr>
                          <w:sz w:val="22"/>
                          <w:szCs w:val="22"/>
                        </w:rPr>
                      </w:pPr>
                      <w:r w:rsidRPr="009A7A70">
                        <w:rPr>
                          <w:sz w:val="22"/>
                          <w:szCs w:val="22"/>
                        </w:rPr>
                        <w:t>Essex, MA. 01929</w:t>
                      </w:r>
                    </w:p>
                    <w:p w:rsidR="009A7A70" w:rsidRDefault="009A7A70" w:rsidP="00F35A4E">
                      <w:pPr>
                        <w:jc w:val="center"/>
                        <w:rPr>
                          <w:sz w:val="22"/>
                          <w:szCs w:val="22"/>
                        </w:rPr>
                      </w:pPr>
                      <w:r>
                        <w:rPr>
                          <w:sz w:val="22"/>
                          <w:szCs w:val="22"/>
                        </w:rPr>
                        <w:t>(978) 768-6628</w:t>
                      </w:r>
                    </w:p>
                    <w:p w:rsidR="00A22DF4" w:rsidRDefault="00A22DF4" w:rsidP="00F35A4E">
                      <w:pPr>
                        <w:jc w:val="center"/>
                        <w:rPr>
                          <w:sz w:val="22"/>
                          <w:szCs w:val="22"/>
                        </w:rPr>
                      </w:pPr>
                    </w:p>
                    <w:p w:rsidR="00C748EF" w:rsidRDefault="00976391" w:rsidP="00F35A4E">
                      <w:pPr>
                        <w:jc w:val="center"/>
                        <w:rPr>
                          <w:sz w:val="22"/>
                          <w:szCs w:val="22"/>
                        </w:rPr>
                      </w:pPr>
                      <w:r w:rsidRPr="00976391">
                        <w:rPr>
                          <w:sz w:val="22"/>
                          <w:szCs w:val="22"/>
                        </w:rPr>
                        <w:t xml:space="preserve">Paul </w:t>
                      </w:r>
                      <w:proofErr w:type="spellStart"/>
                      <w:r w:rsidRPr="00976391">
                        <w:rPr>
                          <w:sz w:val="22"/>
                          <w:szCs w:val="22"/>
                        </w:rPr>
                        <w:t>Francis</w:t>
                      </w:r>
                    </w:p>
                    <w:p w:rsidR="009A7A70" w:rsidRPr="009A7A70" w:rsidRDefault="009A7A70" w:rsidP="00F35A4E">
                      <w:pPr>
                        <w:jc w:val="center"/>
                        <w:rPr>
                          <w:sz w:val="22"/>
                          <w:szCs w:val="22"/>
                        </w:rPr>
                      </w:pPr>
                      <w:proofErr w:type="spellEnd"/>
                      <w:r w:rsidRPr="009A7A70">
                        <w:rPr>
                          <w:sz w:val="22"/>
                          <w:szCs w:val="22"/>
                        </w:rPr>
                        <w:t>Chief of Police</w:t>
                      </w:r>
                    </w:p>
                  </w:txbxContent>
                </v:textbox>
              </v:shape>
            </w:pict>
          </mc:Fallback>
        </mc:AlternateContent>
      </w:r>
      <w:r w:rsidRPr="00376E50">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34647C58" wp14:editId="0E030541">
                <wp:simplePos x="0" y="0"/>
                <wp:positionH relativeFrom="margin">
                  <wp:posOffset>-857250</wp:posOffset>
                </wp:positionH>
                <wp:positionV relativeFrom="margin">
                  <wp:posOffset>-57150</wp:posOffset>
                </wp:positionV>
                <wp:extent cx="7115175" cy="14154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415415"/>
                        </a:xfrm>
                        <a:prstGeom prst="rect">
                          <a:avLst/>
                        </a:prstGeom>
                        <a:solidFill>
                          <a:srgbClr val="FFFFFF"/>
                        </a:solidFill>
                        <a:ln w="9525">
                          <a:solidFill>
                            <a:srgbClr val="000000"/>
                          </a:solidFill>
                          <a:miter lim="800000"/>
                          <a:headEnd/>
                          <a:tailEnd/>
                        </a:ln>
                      </wps:spPr>
                      <wps:txbx>
                        <w:txbxContent>
                          <w:p w:rsidR="00124B4B" w:rsidRDefault="003D1AAD" w:rsidP="003D1AAD">
                            <w:r>
                              <w:t xml:space="preserve">   </w:t>
                            </w:r>
                            <w:r w:rsidR="002C10DF">
                              <w:rPr>
                                <w:noProof/>
                              </w:rPr>
                              <w:drawing>
                                <wp:inline distT="0" distB="0" distL="0" distR="0" wp14:anchorId="66D15E48" wp14:editId="091ACEF2">
                                  <wp:extent cx="923925" cy="1257300"/>
                                  <wp:effectExtent l="0" t="0" r="0" b="0"/>
                                  <wp:docPr id="15" name="Picture 15" descr="ESSEX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r w:rsidR="002015DA">
                              <w:t xml:space="preserve">         </w:t>
                            </w:r>
                            <w:r w:rsidR="00A22DF4">
                              <w:t xml:space="preserve">  </w:t>
                            </w:r>
                            <w:r w:rsidR="002015DA">
                              <w:t xml:space="preserve">                                                                          </w:t>
                            </w:r>
                            <w:r w:rsidR="00590690">
                              <w:tab/>
                              <w:t xml:space="preserve">     </w:t>
                            </w:r>
                            <w:r w:rsidR="002C10DF">
                              <w:rPr>
                                <w:noProof/>
                              </w:rPr>
                              <w:drawing>
                                <wp:inline distT="0" distB="0" distL="0" distR="0" wp14:anchorId="6481C4C5" wp14:editId="6166B5DF">
                                  <wp:extent cx="981075" cy="133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47C58" id="Text Box 2" o:spid="_x0000_s1027" type="#_x0000_t202" style="position:absolute;left:0;text-align:left;margin-left:-67.5pt;margin-top:-4.5pt;width:560.25pt;height:11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">
                <v:textbox>
                  <w:txbxContent>
                    <w:p w:rsidR="00124B4B" w:rsidRDefault="003D1AAD" w:rsidP="003D1AAD">
                      <w:r>
                        <w:t xml:space="preserve">   </w:t>
                      </w:r>
                      <w:r w:rsidR="002C10DF">
                        <w:rPr>
                          <w:noProof/>
                        </w:rPr>
                        <w:drawing>
                          <wp:inline distT="0" distB="0" distL="0" distR="0" wp14:anchorId="66D15E48" wp14:editId="091ACEF2">
                            <wp:extent cx="923925" cy="1257300"/>
                            <wp:effectExtent l="0" t="0" r="0" b="0"/>
                            <wp:docPr id="15" name="Picture 15" descr="ESSEX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r w:rsidR="002015DA">
                        <w:t xml:space="preserve">         </w:t>
                      </w:r>
                      <w:r w:rsidR="00A22DF4">
                        <w:t xml:space="preserve">  </w:t>
                      </w:r>
                      <w:r w:rsidR="002015DA">
                        <w:t xml:space="preserve">                                                                          </w:t>
                      </w:r>
                      <w:r w:rsidR="00590690">
                        <w:tab/>
                        <w:t xml:space="preserve">     </w:t>
                      </w:r>
                      <w:r w:rsidR="002C10DF">
                        <w:rPr>
                          <w:noProof/>
                        </w:rPr>
                        <w:drawing>
                          <wp:inline distT="0" distB="0" distL="0" distR="0" wp14:anchorId="6481C4C5" wp14:editId="6166B5DF">
                            <wp:extent cx="981075" cy="133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333500"/>
                                    </a:xfrm>
                                    <a:prstGeom prst="rect">
                                      <a:avLst/>
                                    </a:prstGeom>
                                    <a:noFill/>
                                    <a:ln>
                                      <a:noFill/>
                                    </a:ln>
                                  </pic:spPr>
                                </pic:pic>
                              </a:graphicData>
                            </a:graphic>
                          </wp:inline>
                        </w:drawing>
                      </w:r>
                    </w:p>
                  </w:txbxContent>
                </v:textbox>
                <w10:wrap type="square" anchorx="margin" anchory="margin"/>
              </v:shape>
            </w:pict>
          </mc:Fallback>
        </mc:AlternateContent>
      </w:r>
      <w:r w:rsidR="00944F35" w:rsidRPr="00376E50">
        <w:rPr>
          <w:rFonts w:ascii="Times New Roman" w:hAnsi="Times New Roman"/>
          <w:sz w:val="22"/>
          <w:szCs w:val="22"/>
        </w:rPr>
        <w:t xml:space="preserve">   </w:t>
      </w:r>
    </w:p>
    <w:p w:rsidR="00EB12A0" w:rsidRPr="00376E50" w:rsidRDefault="00EB12A0" w:rsidP="00791A50">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047F22" w:rsidRPr="00EB12A0" w:rsidRDefault="00EB12A0" w:rsidP="00976391">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t xml:space="preserve">       </w:t>
      </w:r>
      <w:r w:rsidRPr="00EB12A0">
        <w:rPr>
          <w:rFonts w:ascii="Times New Roman" w:hAnsi="Times New Roman"/>
          <w:b/>
          <w:sz w:val="22"/>
          <w:szCs w:val="22"/>
        </w:rPr>
        <w:t xml:space="preserve">DEPARTMENTAL/EMPLOYEE COMPLAINT </w:t>
      </w:r>
    </w:p>
    <w:p w:rsidR="00D72092" w:rsidRPr="00376E50" w:rsidRDefault="00D72092" w:rsidP="00976391">
      <w:pPr>
        <w:rPr>
          <w:rFonts w:ascii="Times New Roman" w:hAnsi="Times New Roman"/>
          <w:sz w:val="22"/>
          <w:szCs w:val="22"/>
        </w:rPr>
      </w:pPr>
    </w:p>
    <w:p w:rsidR="00CE120A" w:rsidRPr="00376E50" w:rsidRDefault="00CE120A" w:rsidP="00EB12A0">
      <w:pPr>
        <w:ind w:left="-540"/>
        <w:rPr>
          <w:rFonts w:ascii="Times New Roman" w:hAnsi="Times New Roman"/>
          <w:sz w:val="22"/>
          <w:szCs w:val="22"/>
        </w:rPr>
      </w:pPr>
      <w:r w:rsidRPr="00376E50">
        <w:rPr>
          <w:rFonts w:ascii="Times New Roman" w:hAnsi="Times New Roman"/>
          <w:sz w:val="22"/>
          <w:szCs w:val="22"/>
        </w:rPr>
        <w:t xml:space="preserve">As per </w:t>
      </w:r>
      <w:r w:rsidRPr="00376E50">
        <w:rPr>
          <w:rFonts w:ascii="Times New Roman" w:hAnsi="Times New Roman"/>
          <w:b/>
          <w:sz w:val="22"/>
          <w:szCs w:val="22"/>
        </w:rPr>
        <w:t>Internal Affairs policy #4.01</w:t>
      </w:r>
      <w:r w:rsidRPr="00376E50">
        <w:rPr>
          <w:rFonts w:ascii="Times New Roman" w:hAnsi="Times New Roman"/>
          <w:sz w:val="22"/>
          <w:szCs w:val="22"/>
        </w:rPr>
        <w:t xml:space="preserve"> of the Essex Police Department, all complaints against the department, or an employee of the department, will be investigated regardless of the source of the complaint.  The purpose of this policy is to determine the validity of such complaint(s), and take appropriate action to maintain the integrity and professionalism of the department.</w:t>
      </w:r>
      <w:r w:rsidR="00B91BDA" w:rsidRPr="00376E50">
        <w:rPr>
          <w:rFonts w:ascii="Times New Roman" w:hAnsi="Times New Roman"/>
          <w:sz w:val="22"/>
          <w:szCs w:val="22"/>
        </w:rPr>
        <w:t xml:space="preserve"> For those wishing to file a complaint, please use the standard Essex Police Depar</w:t>
      </w:r>
      <w:r w:rsidR="00376E50" w:rsidRPr="00376E50">
        <w:rPr>
          <w:rFonts w:ascii="Times New Roman" w:hAnsi="Times New Roman"/>
          <w:sz w:val="22"/>
          <w:szCs w:val="22"/>
        </w:rPr>
        <w:t xml:space="preserve">tment Complaint Control Form which can be accessed in the forms file at </w:t>
      </w:r>
      <w:r w:rsidR="00B91BDA" w:rsidRPr="00376E50">
        <w:rPr>
          <w:rFonts w:ascii="Times New Roman" w:hAnsi="Times New Roman"/>
          <w:b/>
          <w:color w:val="548DD4" w:themeColor="text2" w:themeTint="99"/>
          <w:sz w:val="22"/>
          <w:szCs w:val="22"/>
        </w:rPr>
        <w:t>www.essexmapd.</w:t>
      </w:r>
      <w:r w:rsidR="00376E50" w:rsidRPr="00376E50">
        <w:rPr>
          <w:rFonts w:ascii="Times New Roman" w:hAnsi="Times New Roman"/>
          <w:b/>
          <w:color w:val="548DD4" w:themeColor="text2" w:themeTint="99"/>
          <w:sz w:val="22"/>
          <w:szCs w:val="22"/>
        </w:rPr>
        <w:t>com</w:t>
      </w:r>
      <w:r w:rsidR="00376E50" w:rsidRPr="00376E50">
        <w:rPr>
          <w:rFonts w:ascii="Times New Roman" w:hAnsi="Times New Roman"/>
          <w:sz w:val="22"/>
          <w:szCs w:val="22"/>
        </w:rPr>
        <w:t>.</w:t>
      </w:r>
    </w:p>
    <w:p w:rsidR="00CE120A" w:rsidRPr="00376E50" w:rsidRDefault="00CE120A" w:rsidP="00CE120A">
      <w:pPr>
        <w:ind w:left="-900"/>
        <w:rPr>
          <w:rFonts w:ascii="Times New Roman" w:hAnsi="Times New Roman"/>
          <w:sz w:val="22"/>
          <w:szCs w:val="22"/>
        </w:rPr>
      </w:pPr>
    </w:p>
    <w:p w:rsidR="00CE120A" w:rsidRPr="00376E50" w:rsidRDefault="00CE120A" w:rsidP="00376E50">
      <w:pPr>
        <w:ind w:left="-900" w:firstLine="360"/>
        <w:rPr>
          <w:rFonts w:ascii="Times New Roman" w:hAnsi="Times New Roman"/>
          <w:b/>
          <w:sz w:val="22"/>
          <w:szCs w:val="22"/>
        </w:rPr>
      </w:pPr>
      <w:r w:rsidRPr="00376E50">
        <w:rPr>
          <w:rFonts w:ascii="Times New Roman" w:hAnsi="Times New Roman"/>
          <w:sz w:val="22"/>
          <w:szCs w:val="22"/>
        </w:rPr>
        <w:t xml:space="preserve">___ </w:t>
      </w:r>
      <w:r w:rsidRPr="00376E50">
        <w:rPr>
          <w:rFonts w:ascii="Times New Roman" w:hAnsi="Times New Roman"/>
          <w:b/>
          <w:sz w:val="22"/>
          <w:szCs w:val="22"/>
        </w:rPr>
        <w:t xml:space="preserve">Telephone complaint/Anonymous complaint </w:t>
      </w:r>
    </w:p>
    <w:p w:rsidR="00CE120A" w:rsidRPr="00376E50" w:rsidRDefault="00CE120A" w:rsidP="00CE120A">
      <w:pPr>
        <w:ind w:left="-900"/>
        <w:rPr>
          <w:rFonts w:ascii="Times New Roman" w:hAnsi="Times New Roman"/>
          <w:sz w:val="22"/>
          <w:szCs w:val="22"/>
        </w:rPr>
      </w:pPr>
      <w:r w:rsidRPr="00376E50">
        <w:rPr>
          <w:rFonts w:ascii="Times New Roman" w:hAnsi="Times New Roman"/>
          <w:b/>
          <w:sz w:val="22"/>
          <w:szCs w:val="22"/>
        </w:rPr>
        <w:t xml:space="preserve">   </w:t>
      </w:r>
    </w:p>
    <w:p w:rsidR="00CE120A" w:rsidRPr="00376E50" w:rsidRDefault="00CE120A" w:rsidP="00376E50">
      <w:pPr>
        <w:ind w:left="-540" w:right="360"/>
        <w:rPr>
          <w:rFonts w:ascii="Times New Roman" w:hAnsi="Times New Roman"/>
          <w:sz w:val="22"/>
          <w:szCs w:val="22"/>
        </w:rPr>
      </w:pPr>
      <w:r w:rsidRPr="00376E50">
        <w:rPr>
          <w:rFonts w:ascii="Times New Roman" w:hAnsi="Times New Roman"/>
          <w:sz w:val="22"/>
          <w:szCs w:val="22"/>
        </w:rPr>
        <w:t>Those wishing to file a complaint against the department or an employee of the department may initiate the process by telephone, and should understand that a signed standard complaint form will be requested.  However the complaint will not be rejected if the complainant declines to sign the complaint form.</w:t>
      </w:r>
    </w:p>
    <w:p w:rsidR="00CE120A" w:rsidRPr="00376E50" w:rsidRDefault="00CE120A" w:rsidP="00CE120A">
      <w:pPr>
        <w:ind w:left="-450"/>
        <w:rPr>
          <w:rFonts w:ascii="Times New Roman" w:hAnsi="Times New Roman"/>
          <w:sz w:val="22"/>
          <w:szCs w:val="22"/>
        </w:rPr>
      </w:pPr>
    </w:p>
    <w:p w:rsidR="00CE120A" w:rsidRPr="00376E50" w:rsidRDefault="00CE120A" w:rsidP="00CE120A">
      <w:pPr>
        <w:ind w:left="-540"/>
        <w:rPr>
          <w:rFonts w:ascii="Times New Roman" w:hAnsi="Times New Roman"/>
          <w:sz w:val="22"/>
          <w:szCs w:val="22"/>
        </w:rPr>
      </w:pPr>
      <w:r w:rsidRPr="00376E50">
        <w:rPr>
          <w:rFonts w:ascii="Times New Roman" w:hAnsi="Times New Roman"/>
          <w:sz w:val="22"/>
          <w:szCs w:val="22"/>
        </w:rPr>
        <w:t>All complaints will be reduced to writing by the complainant, or in the case of the individual that does not want to sign or wishes to remain anonymous, the complaint shall be filled out by the police supervisor.  Anonymous sources will be treated with great caution and upon their individual merits</w:t>
      </w:r>
    </w:p>
    <w:p w:rsidR="00CE120A" w:rsidRPr="00376E50" w:rsidRDefault="00CE120A" w:rsidP="00CE120A">
      <w:pPr>
        <w:ind w:left="-540"/>
        <w:rPr>
          <w:rFonts w:ascii="Times New Roman" w:hAnsi="Times New Roman"/>
          <w:sz w:val="22"/>
          <w:szCs w:val="22"/>
        </w:rPr>
      </w:pPr>
    </w:p>
    <w:p w:rsidR="00CE120A" w:rsidRPr="00376E50" w:rsidRDefault="00CE120A" w:rsidP="00376E50">
      <w:pPr>
        <w:ind w:left="-900" w:firstLine="360"/>
        <w:rPr>
          <w:rFonts w:ascii="Times New Roman" w:hAnsi="Times New Roman"/>
          <w:b/>
          <w:sz w:val="22"/>
          <w:szCs w:val="22"/>
        </w:rPr>
      </w:pPr>
      <w:r w:rsidRPr="00376E50">
        <w:rPr>
          <w:rFonts w:ascii="Times New Roman" w:hAnsi="Times New Roman"/>
          <w:sz w:val="22"/>
          <w:szCs w:val="22"/>
        </w:rPr>
        <w:t xml:space="preserve">___ </w:t>
      </w:r>
      <w:r w:rsidRPr="00376E50">
        <w:rPr>
          <w:rFonts w:ascii="Times New Roman" w:hAnsi="Times New Roman"/>
          <w:b/>
          <w:sz w:val="22"/>
          <w:szCs w:val="22"/>
        </w:rPr>
        <w:t>In Person complaint</w:t>
      </w:r>
    </w:p>
    <w:p w:rsidR="00CE120A" w:rsidRPr="00376E50" w:rsidRDefault="00CE120A" w:rsidP="00CE120A">
      <w:pPr>
        <w:ind w:left="-900"/>
        <w:rPr>
          <w:rFonts w:ascii="Times New Roman" w:hAnsi="Times New Roman"/>
          <w:sz w:val="22"/>
          <w:szCs w:val="22"/>
        </w:rPr>
      </w:pPr>
    </w:p>
    <w:p w:rsidR="00CE120A" w:rsidRPr="00376E50" w:rsidRDefault="00CE120A" w:rsidP="00CE120A">
      <w:pPr>
        <w:ind w:left="-540"/>
        <w:rPr>
          <w:rFonts w:ascii="Times New Roman" w:hAnsi="Times New Roman"/>
          <w:sz w:val="22"/>
          <w:szCs w:val="22"/>
        </w:rPr>
      </w:pPr>
      <w:r w:rsidRPr="00376E50">
        <w:rPr>
          <w:rFonts w:ascii="Times New Roman" w:hAnsi="Times New Roman"/>
          <w:sz w:val="22"/>
          <w:szCs w:val="22"/>
        </w:rPr>
        <w:t>Those wishing to file a complaint in person will be directed by the supervisor to fill out, read over their completed standard complaint form and sign it to submit to the supervisor.  Though officers are to request that the complainant sign the completed form it is not required for an investigation to be conducted.  If a complainant refuses to sign the complaint form a notation to that effect shall be noted on the completed form.</w:t>
      </w:r>
    </w:p>
    <w:p w:rsidR="00CE120A" w:rsidRPr="00376E50" w:rsidRDefault="00CE120A" w:rsidP="00CE120A">
      <w:pPr>
        <w:ind w:left="-540"/>
        <w:rPr>
          <w:rFonts w:ascii="Times New Roman" w:hAnsi="Times New Roman"/>
          <w:sz w:val="22"/>
          <w:szCs w:val="22"/>
        </w:rPr>
      </w:pPr>
    </w:p>
    <w:p w:rsidR="00CE120A" w:rsidRPr="00376E50" w:rsidRDefault="00CE120A" w:rsidP="00376E50">
      <w:pPr>
        <w:ind w:left="-900" w:firstLine="360"/>
        <w:rPr>
          <w:rFonts w:ascii="Times New Roman" w:hAnsi="Times New Roman"/>
          <w:b/>
          <w:sz w:val="22"/>
          <w:szCs w:val="22"/>
        </w:rPr>
      </w:pPr>
      <w:r w:rsidRPr="00376E50">
        <w:rPr>
          <w:rFonts w:ascii="Times New Roman" w:hAnsi="Times New Roman"/>
          <w:sz w:val="22"/>
          <w:szCs w:val="22"/>
        </w:rPr>
        <w:t xml:space="preserve">___ </w:t>
      </w:r>
      <w:r w:rsidRPr="00376E50">
        <w:rPr>
          <w:rFonts w:ascii="Times New Roman" w:hAnsi="Times New Roman"/>
          <w:b/>
          <w:sz w:val="22"/>
          <w:szCs w:val="22"/>
        </w:rPr>
        <w:t>Complaints Received by mail/Email</w:t>
      </w:r>
    </w:p>
    <w:p w:rsidR="00CE120A" w:rsidRPr="00376E50" w:rsidRDefault="00CE120A" w:rsidP="00CE120A">
      <w:pPr>
        <w:ind w:left="-900"/>
        <w:rPr>
          <w:rFonts w:ascii="Times New Roman" w:hAnsi="Times New Roman"/>
          <w:sz w:val="22"/>
          <w:szCs w:val="22"/>
        </w:rPr>
      </w:pPr>
    </w:p>
    <w:p w:rsidR="00CE120A" w:rsidRPr="00376E50" w:rsidRDefault="00CE120A" w:rsidP="00CE120A">
      <w:pPr>
        <w:ind w:left="-540"/>
        <w:rPr>
          <w:rFonts w:ascii="Times New Roman" w:hAnsi="Times New Roman"/>
          <w:sz w:val="22"/>
          <w:szCs w:val="22"/>
        </w:rPr>
      </w:pPr>
      <w:r w:rsidRPr="00376E50">
        <w:rPr>
          <w:rFonts w:ascii="Times New Roman" w:hAnsi="Times New Roman"/>
          <w:sz w:val="22"/>
          <w:szCs w:val="22"/>
        </w:rPr>
        <w:t>Complaints received by mail or email, if not received on the standard complaint form shall be incorporated into the standard complaint form and the original complaint will be attached.  For information received that is not sufficient or complete, the complainant should be contacted if possible and advised of the proper procedure for filing complaints.</w:t>
      </w:r>
    </w:p>
    <w:p w:rsidR="00CE120A" w:rsidRPr="00376E50" w:rsidRDefault="00CE120A" w:rsidP="00CE120A">
      <w:pPr>
        <w:ind w:left="-540"/>
        <w:rPr>
          <w:rFonts w:ascii="Times New Roman" w:hAnsi="Times New Roman"/>
          <w:sz w:val="22"/>
          <w:szCs w:val="22"/>
        </w:rPr>
      </w:pPr>
    </w:p>
    <w:p w:rsidR="00CE120A" w:rsidRPr="00376E50" w:rsidRDefault="00CE120A" w:rsidP="00CE120A">
      <w:pPr>
        <w:rPr>
          <w:rFonts w:ascii="Times New Roman" w:hAnsi="Times New Roman"/>
          <w:sz w:val="22"/>
          <w:szCs w:val="22"/>
        </w:rPr>
      </w:pPr>
    </w:p>
    <w:p w:rsidR="00047F22" w:rsidRPr="00376E50" w:rsidRDefault="00CE120A" w:rsidP="00CE120A">
      <w:pPr>
        <w:ind w:left="-540"/>
        <w:rPr>
          <w:rFonts w:ascii="Times New Roman" w:hAnsi="Times New Roman"/>
          <w:b/>
          <w:sz w:val="22"/>
          <w:szCs w:val="22"/>
          <w:u w:val="single"/>
        </w:rPr>
      </w:pPr>
      <w:r w:rsidRPr="00376E50">
        <w:rPr>
          <w:rFonts w:ascii="Times New Roman" w:hAnsi="Times New Roman"/>
          <w:b/>
          <w:sz w:val="22"/>
          <w:szCs w:val="22"/>
        </w:rPr>
        <w:t>FOR THOSE WISHING TO FILE A COMPLAINT, PLEASE UTILIZE THIS ESSEX POLICE DEPARTMENT COMPLAINT CONTROL FORM, AND FILL OUT AS COMPLETELY AS POSSIBLE.  FOR THOSE WITH QUESTIONS, YOU MAY EITHER COME DIRECTLY INTO THE ESSEX POLICE STATION AT 11 JOHN WISE AVENUE, OR CONTACT THE OFFICER-IN-CHARGE AT (978) 768-6200</w:t>
      </w:r>
      <w:r w:rsidR="00976391" w:rsidRPr="00376E50">
        <w:rPr>
          <w:rFonts w:ascii="Times New Roman" w:hAnsi="Times New Roman"/>
          <w:b/>
          <w:sz w:val="22"/>
          <w:szCs w:val="22"/>
        </w:rPr>
        <w:tab/>
      </w:r>
      <w:r w:rsidR="00976391" w:rsidRPr="00376E50">
        <w:rPr>
          <w:rFonts w:ascii="Times New Roman" w:hAnsi="Times New Roman"/>
          <w:b/>
          <w:sz w:val="22"/>
          <w:szCs w:val="22"/>
        </w:rPr>
        <w:tab/>
      </w:r>
      <w:r w:rsidR="00976391" w:rsidRPr="00376E50">
        <w:rPr>
          <w:rFonts w:ascii="Times New Roman" w:hAnsi="Times New Roman"/>
          <w:b/>
          <w:sz w:val="22"/>
          <w:szCs w:val="22"/>
        </w:rPr>
        <w:tab/>
      </w:r>
      <w:r w:rsidR="00976391" w:rsidRPr="00376E50">
        <w:rPr>
          <w:rFonts w:ascii="Times New Roman" w:hAnsi="Times New Roman"/>
          <w:b/>
          <w:sz w:val="22"/>
          <w:szCs w:val="22"/>
        </w:rPr>
        <w:tab/>
      </w:r>
    </w:p>
    <w:p w:rsidR="00047F22" w:rsidRDefault="00047F22" w:rsidP="00047F22"/>
    <w:p w:rsidR="005F6FA5" w:rsidRPr="005F6FA5" w:rsidRDefault="005F6FA5" w:rsidP="005F6FA5"/>
    <w:p w:rsidR="00830CBD" w:rsidRPr="005F6FA5" w:rsidRDefault="00830CBD" w:rsidP="005F6FA5">
      <w:pPr>
        <w:tabs>
          <w:tab w:val="left" w:pos="6405"/>
        </w:tabs>
      </w:pPr>
      <w:bookmarkStart w:id="0" w:name="_GoBack"/>
      <w:bookmarkEnd w:id="0"/>
    </w:p>
    <w:sectPr w:rsidR="00830CBD" w:rsidRPr="005F6FA5" w:rsidSect="00376E5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0B" w:rsidRDefault="009E460B">
      <w:r>
        <w:separator/>
      </w:r>
    </w:p>
  </w:endnote>
  <w:endnote w:type="continuationSeparator" w:id="0">
    <w:p w:rsidR="009E460B" w:rsidRDefault="009E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A4" w:rsidRDefault="00EC38A4">
    <w:pPr>
      <w:pStyle w:val="Footer"/>
      <w:pBdr>
        <w:top w:val="single" w:sz="4" w:space="1" w:color="auto"/>
      </w:pBdr>
      <w:jc w:val="center"/>
    </w:pPr>
    <w:r>
      <w:t>Essex Police Department</w:t>
    </w:r>
    <w:r w:rsidR="00047F22">
      <w:t>-Harbormaster</w:t>
    </w:r>
  </w:p>
  <w:p w:rsidR="003463EE" w:rsidRDefault="003463EE">
    <w:pPr>
      <w:pStyle w:val="Footer"/>
      <w:pBdr>
        <w:top w:val="single" w:sz="4" w:space="1" w:color="auto"/>
      </w:pBdr>
      <w:jc w:val="center"/>
    </w:pPr>
    <w:r>
      <w:t>Effective Date 06/21/2016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A4" w:rsidRDefault="00C002C3">
    <w:pPr>
      <w:pStyle w:val="Footer"/>
      <w:pBdr>
        <w:top w:val="single" w:sz="4" w:space="1" w:color="auto"/>
      </w:pBdr>
      <w:jc w:val="center"/>
    </w:pPr>
    <w:r>
      <w:tab/>
    </w:r>
    <w:r w:rsidR="00EC38A4">
      <w:t>Essex Police Department</w:t>
    </w:r>
    <w:r w:rsidR="00613281">
      <w:t xml:space="preserve">-Chief of Police </w:t>
    </w:r>
    <w:r w:rsidR="00EC38A4">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EE" w:rsidRDefault="00C002C3" w:rsidP="00C002C3">
    <w:pPr>
      <w:pStyle w:val="Footer"/>
      <w:pBdr>
        <w:top w:val="single" w:sz="4" w:space="1" w:color="auto"/>
      </w:pBdr>
    </w:pPr>
    <w:r>
      <w:tab/>
    </w:r>
    <w:r w:rsidR="00EB12A0">
      <w:t>Essex Police Department-Complaint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0B" w:rsidRDefault="009E460B">
      <w:r>
        <w:separator/>
      </w:r>
    </w:p>
  </w:footnote>
  <w:footnote w:type="continuationSeparator" w:id="0">
    <w:p w:rsidR="009E460B" w:rsidRDefault="009E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A4" w:rsidRDefault="00EC38A4">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A4" w:rsidRDefault="00EC38A4" w:rsidP="007C557B">
    <w:pPr>
      <w:pStyle w:val="Header"/>
      <w:pBdr>
        <w:bottom w:val="single" w:sz="4" w:space="1" w:color="auto"/>
      </w:pBdr>
    </w:pPr>
    <w:r>
      <w:tab/>
    </w:r>
    <w:r w:rsidR="00613281">
      <w:t>Job Description</w:t>
    </w:r>
    <w:r>
      <w:tab/>
      <w:t xml:space="preserve">    </w:t>
    </w:r>
    <w:r>
      <w:rPr>
        <w:rStyle w:val="PageNumber"/>
      </w:rPr>
      <w:fldChar w:fldCharType="begin"/>
    </w:r>
    <w:r>
      <w:rPr>
        <w:rStyle w:val="PageNumber"/>
      </w:rPr>
      <w:instrText xml:space="preserve"> PAGE </w:instrText>
    </w:r>
    <w:r>
      <w:rPr>
        <w:rStyle w:val="PageNumber"/>
      </w:rPr>
      <w:fldChar w:fldCharType="separate"/>
    </w:r>
    <w:r w:rsidR="00791A50">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A4" w:rsidRDefault="00EC38A4">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C53"/>
    <w:multiLevelType w:val="singleLevel"/>
    <w:tmpl w:val="46105D60"/>
    <w:lvl w:ilvl="0">
      <w:start w:val="1"/>
      <w:numFmt w:val="lowerLetter"/>
      <w:lvlText w:val="%1."/>
      <w:lvlJc w:val="left"/>
      <w:pPr>
        <w:tabs>
          <w:tab w:val="num" w:pos="2160"/>
        </w:tabs>
        <w:ind w:left="2160" w:hanging="720"/>
      </w:pPr>
      <w:rPr>
        <w:rFonts w:hint="default"/>
      </w:rPr>
    </w:lvl>
  </w:abstractNum>
  <w:abstractNum w:abstractNumId="1" w15:restartNumberingAfterBreak="0">
    <w:nsid w:val="163A58CC"/>
    <w:multiLevelType w:val="singleLevel"/>
    <w:tmpl w:val="BEE4ADF8"/>
    <w:lvl w:ilvl="0">
      <w:start w:val="3"/>
      <w:numFmt w:val="lowerRoman"/>
      <w:lvlText w:val="%1."/>
      <w:lvlJc w:val="left"/>
      <w:pPr>
        <w:tabs>
          <w:tab w:val="num" w:pos="2880"/>
        </w:tabs>
        <w:ind w:left="2880" w:hanging="720"/>
      </w:pPr>
      <w:rPr>
        <w:rFonts w:hint="default"/>
      </w:rPr>
    </w:lvl>
  </w:abstractNum>
  <w:abstractNum w:abstractNumId="2" w15:restartNumberingAfterBreak="0">
    <w:nsid w:val="18B6253B"/>
    <w:multiLevelType w:val="hybridMultilevel"/>
    <w:tmpl w:val="2D849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A515E7F"/>
    <w:multiLevelType w:val="singleLevel"/>
    <w:tmpl w:val="27D67F0E"/>
    <w:lvl w:ilvl="0">
      <w:start w:val="5"/>
      <w:numFmt w:val="lowerRoman"/>
      <w:lvlText w:val="%1."/>
      <w:lvlJc w:val="left"/>
      <w:pPr>
        <w:tabs>
          <w:tab w:val="num" w:pos="2880"/>
        </w:tabs>
        <w:ind w:left="2880" w:hanging="720"/>
      </w:pPr>
      <w:rPr>
        <w:rFonts w:hint="default"/>
        <w:b w:val="0"/>
        <w:i w:val="0"/>
      </w:rPr>
    </w:lvl>
  </w:abstractNum>
  <w:abstractNum w:abstractNumId="4" w15:restartNumberingAfterBreak="0">
    <w:nsid w:val="23787996"/>
    <w:multiLevelType w:val="singleLevel"/>
    <w:tmpl w:val="6C1E36C6"/>
    <w:lvl w:ilvl="0">
      <w:start w:val="1"/>
      <w:numFmt w:val="lowerLetter"/>
      <w:lvlText w:val="%1."/>
      <w:lvlJc w:val="left"/>
      <w:pPr>
        <w:tabs>
          <w:tab w:val="num" w:pos="2160"/>
        </w:tabs>
        <w:ind w:left="2160" w:hanging="720"/>
      </w:pPr>
      <w:rPr>
        <w:rFonts w:hint="default"/>
        <w:b w:val="0"/>
      </w:rPr>
    </w:lvl>
  </w:abstractNum>
  <w:abstractNum w:abstractNumId="5" w15:restartNumberingAfterBreak="0">
    <w:nsid w:val="24DA6AC1"/>
    <w:multiLevelType w:val="hybridMultilevel"/>
    <w:tmpl w:val="3BC09E26"/>
    <w:lvl w:ilvl="0" w:tplc="BF5CD5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A26BB7"/>
    <w:multiLevelType w:val="hybridMultilevel"/>
    <w:tmpl w:val="AD8A0804"/>
    <w:lvl w:ilvl="0" w:tplc="CD329892">
      <w:start w:val="1"/>
      <w:numFmt w:val="lowerRoman"/>
      <w:lvlText w:val="%1."/>
      <w:lvlJc w:val="left"/>
      <w:pPr>
        <w:ind w:left="2880" w:hanging="72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7D94F7A"/>
    <w:multiLevelType w:val="singleLevel"/>
    <w:tmpl w:val="6DF02D7E"/>
    <w:lvl w:ilvl="0">
      <w:start w:val="3"/>
      <w:numFmt w:val="lowerRoman"/>
      <w:lvlText w:val="%1."/>
      <w:lvlJc w:val="left"/>
      <w:pPr>
        <w:tabs>
          <w:tab w:val="num" w:pos="2880"/>
        </w:tabs>
        <w:ind w:left="2880" w:hanging="720"/>
      </w:pPr>
      <w:rPr>
        <w:rFonts w:hint="default"/>
      </w:rPr>
    </w:lvl>
  </w:abstractNum>
  <w:abstractNum w:abstractNumId="8" w15:restartNumberingAfterBreak="0">
    <w:nsid w:val="38401B49"/>
    <w:multiLevelType w:val="hybridMultilevel"/>
    <w:tmpl w:val="57C0EA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431E10D4"/>
    <w:multiLevelType w:val="singleLevel"/>
    <w:tmpl w:val="89564500"/>
    <w:lvl w:ilvl="0">
      <w:start w:val="3"/>
      <w:numFmt w:val="lowerRoman"/>
      <w:lvlText w:val="%1."/>
      <w:lvlJc w:val="left"/>
      <w:pPr>
        <w:tabs>
          <w:tab w:val="num" w:pos="2880"/>
        </w:tabs>
        <w:ind w:left="2880" w:hanging="720"/>
      </w:pPr>
      <w:rPr>
        <w:rFonts w:hint="default"/>
      </w:rPr>
    </w:lvl>
  </w:abstractNum>
  <w:abstractNum w:abstractNumId="11" w15:restartNumberingAfterBreak="0">
    <w:nsid w:val="43990966"/>
    <w:multiLevelType w:val="singleLevel"/>
    <w:tmpl w:val="6338E8C4"/>
    <w:lvl w:ilvl="0">
      <w:start w:val="5"/>
      <w:numFmt w:val="lowerRoman"/>
      <w:lvlText w:val="%1."/>
      <w:lvlJc w:val="left"/>
      <w:pPr>
        <w:tabs>
          <w:tab w:val="num" w:pos="2880"/>
        </w:tabs>
        <w:ind w:left="2880" w:hanging="720"/>
      </w:pPr>
      <w:rPr>
        <w:rFonts w:hint="default"/>
      </w:rPr>
    </w:lvl>
  </w:abstractNum>
  <w:abstractNum w:abstractNumId="12" w15:restartNumberingAfterBreak="0">
    <w:nsid w:val="45411B08"/>
    <w:multiLevelType w:val="singleLevel"/>
    <w:tmpl w:val="E5628BD8"/>
    <w:lvl w:ilvl="0">
      <w:start w:val="1"/>
      <w:numFmt w:val="upperLetter"/>
      <w:lvlText w:val="%1."/>
      <w:lvlJc w:val="left"/>
      <w:pPr>
        <w:tabs>
          <w:tab w:val="num" w:pos="720"/>
        </w:tabs>
        <w:ind w:left="720" w:hanging="720"/>
      </w:pPr>
      <w:rPr>
        <w:rFonts w:hint="default"/>
        <w:b w:val="0"/>
      </w:rPr>
    </w:lvl>
  </w:abstractNum>
  <w:abstractNum w:abstractNumId="13" w15:restartNumberingAfterBreak="0">
    <w:nsid w:val="589234E1"/>
    <w:multiLevelType w:val="singleLevel"/>
    <w:tmpl w:val="D66EB4C8"/>
    <w:lvl w:ilvl="0">
      <w:start w:val="1"/>
      <w:numFmt w:val="lowerRoman"/>
      <w:lvlText w:val="%1."/>
      <w:lvlJc w:val="left"/>
      <w:pPr>
        <w:tabs>
          <w:tab w:val="num" w:pos="2880"/>
        </w:tabs>
        <w:ind w:left="2880" w:hanging="720"/>
      </w:pPr>
      <w:rPr>
        <w:rFonts w:hint="default"/>
      </w:rPr>
    </w:lvl>
  </w:abstractNum>
  <w:abstractNum w:abstractNumId="14" w15:restartNumberingAfterBreak="0">
    <w:nsid w:val="5E3F5958"/>
    <w:multiLevelType w:val="hybridMultilevel"/>
    <w:tmpl w:val="57F4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13580"/>
    <w:multiLevelType w:val="singleLevel"/>
    <w:tmpl w:val="6B0AD800"/>
    <w:lvl w:ilvl="0">
      <w:start w:val="1"/>
      <w:numFmt w:val="decimal"/>
      <w:lvlText w:val="%1."/>
      <w:lvlJc w:val="left"/>
      <w:pPr>
        <w:tabs>
          <w:tab w:val="num" w:pos="1440"/>
        </w:tabs>
        <w:ind w:left="1440" w:hanging="720"/>
      </w:pPr>
      <w:rPr>
        <w:rFonts w:hint="default"/>
      </w:rPr>
    </w:lvl>
  </w:abstractNum>
  <w:abstractNum w:abstractNumId="16" w15:restartNumberingAfterBreak="0">
    <w:nsid w:val="65983E52"/>
    <w:multiLevelType w:val="singleLevel"/>
    <w:tmpl w:val="21DA278E"/>
    <w:lvl w:ilvl="0">
      <w:start w:val="1"/>
      <w:numFmt w:val="lowerRoman"/>
      <w:lvlText w:val="%1."/>
      <w:lvlJc w:val="left"/>
      <w:pPr>
        <w:tabs>
          <w:tab w:val="num" w:pos="2160"/>
        </w:tabs>
        <w:ind w:left="2160" w:hanging="720"/>
      </w:pPr>
      <w:rPr>
        <w:rFonts w:hint="default"/>
      </w:rPr>
    </w:lvl>
  </w:abstractNum>
  <w:abstractNum w:abstractNumId="17" w15:restartNumberingAfterBreak="0">
    <w:nsid w:val="779971C2"/>
    <w:multiLevelType w:val="singleLevel"/>
    <w:tmpl w:val="F1A633DA"/>
    <w:lvl w:ilvl="0">
      <w:start w:val="1"/>
      <w:numFmt w:val="decimal"/>
      <w:lvlText w:val="%1."/>
      <w:lvlJc w:val="left"/>
      <w:pPr>
        <w:tabs>
          <w:tab w:val="num" w:pos="1440"/>
        </w:tabs>
        <w:ind w:left="1440" w:hanging="720"/>
      </w:pPr>
      <w:rPr>
        <w:rFonts w:hint="default"/>
      </w:rPr>
    </w:lvl>
  </w:abstractNum>
  <w:num w:numId="1">
    <w:abstractNumId w:val="9"/>
  </w:num>
  <w:num w:numId="2">
    <w:abstractNumId w:val="16"/>
  </w:num>
  <w:num w:numId="3">
    <w:abstractNumId w:val="15"/>
  </w:num>
  <w:num w:numId="4">
    <w:abstractNumId w:val="12"/>
  </w:num>
  <w:num w:numId="5">
    <w:abstractNumId w:val="4"/>
  </w:num>
  <w:num w:numId="6">
    <w:abstractNumId w:val="11"/>
  </w:num>
  <w:num w:numId="7">
    <w:abstractNumId w:val="1"/>
  </w:num>
  <w:num w:numId="8">
    <w:abstractNumId w:val="13"/>
  </w:num>
  <w:num w:numId="9">
    <w:abstractNumId w:val="10"/>
  </w:num>
  <w:num w:numId="10">
    <w:abstractNumId w:val="7"/>
  </w:num>
  <w:num w:numId="11">
    <w:abstractNumId w:val="0"/>
  </w:num>
  <w:num w:numId="12">
    <w:abstractNumId w:val="3"/>
  </w:num>
  <w:num w:numId="13">
    <w:abstractNumId w:val="17"/>
  </w:num>
  <w:num w:numId="14">
    <w:abstractNumId w:val="6"/>
  </w:num>
  <w:num w:numId="15">
    <w:abstractNumId w:val="8"/>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F1"/>
    <w:rsid w:val="000237F1"/>
    <w:rsid w:val="000300B8"/>
    <w:rsid w:val="00047F22"/>
    <w:rsid w:val="000630B7"/>
    <w:rsid w:val="00071F84"/>
    <w:rsid w:val="00081BD5"/>
    <w:rsid w:val="00082DDB"/>
    <w:rsid w:val="000B1FF9"/>
    <w:rsid w:val="000B21B4"/>
    <w:rsid w:val="000B422C"/>
    <w:rsid w:val="000B7710"/>
    <w:rsid w:val="000C34A5"/>
    <w:rsid w:val="000C42AA"/>
    <w:rsid w:val="000C465D"/>
    <w:rsid w:val="000C6584"/>
    <w:rsid w:val="000E07A9"/>
    <w:rsid w:val="000E7218"/>
    <w:rsid w:val="000F327E"/>
    <w:rsid w:val="00105673"/>
    <w:rsid w:val="001064F0"/>
    <w:rsid w:val="00107B57"/>
    <w:rsid w:val="001221ED"/>
    <w:rsid w:val="00124B4B"/>
    <w:rsid w:val="00133313"/>
    <w:rsid w:val="00173C92"/>
    <w:rsid w:val="0017614E"/>
    <w:rsid w:val="00186E6C"/>
    <w:rsid w:val="001A5BF5"/>
    <w:rsid w:val="001B0EAC"/>
    <w:rsid w:val="001E1188"/>
    <w:rsid w:val="001E2B39"/>
    <w:rsid w:val="002015DA"/>
    <w:rsid w:val="00213F1F"/>
    <w:rsid w:val="00217789"/>
    <w:rsid w:val="00217CA5"/>
    <w:rsid w:val="00226AD7"/>
    <w:rsid w:val="002337DE"/>
    <w:rsid w:val="00280EF4"/>
    <w:rsid w:val="002A326B"/>
    <w:rsid w:val="002A54A3"/>
    <w:rsid w:val="002B0146"/>
    <w:rsid w:val="002C10DF"/>
    <w:rsid w:val="002D682B"/>
    <w:rsid w:val="003463EE"/>
    <w:rsid w:val="003634C1"/>
    <w:rsid w:val="00376E50"/>
    <w:rsid w:val="00381D61"/>
    <w:rsid w:val="003828F1"/>
    <w:rsid w:val="003A4952"/>
    <w:rsid w:val="003B6333"/>
    <w:rsid w:val="003D1AAD"/>
    <w:rsid w:val="003F1594"/>
    <w:rsid w:val="004023A5"/>
    <w:rsid w:val="00427911"/>
    <w:rsid w:val="00444D93"/>
    <w:rsid w:val="00452CB4"/>
    <w:rsid w:val="00453A1C"/>
    <w:rsid w:val="004603BF"/>
    <w:rsid w:val="00470E29"/>
    <w:rsid w:val="00481E7F"/>
    <w:rsid w:val="004B1E7C"/>
    <w:rsid w:val="004D18C5"/>
    <w:rsid w:val="004D6797"/>
    <w:rsid w:val="004F6C44"/>
    <w:rsid w:val="00511EA0"/>
    <w:rsid w:val="00555347"/>
    <w:rsid w:val="005653DC"/>
    <w:rsid w:val="0056586D"/>
    <w:rsid w:val="0057037F"/>
    <w:rsid w:val="00573988"/>
    <w:rsid w:val="005752BA"/>
    <w:rsid w:val="00576196"/>
    <w:rsid w:val="00576605"/>
    <w:rsid w:val="00590690"/>
    <w:rsid w:val="00591820"/>
    <w:rsid w:val="005B1227"/>
    <w:rsid w:val="005B7ECB"/>
    <w:rsid w:val="005C5DDA"/>
    <w:rsid w:val="005D08E6"/>
    <w:rsid w:val="005E5472"/>
    <w:rsid w:val="005E6C58"/>
    <w:rsid w:val="005F6FA5"/>
    <w:rsid w:val="0060191E"/>
    <w:rsid w:val="00604303"/>
    <w:rsid w:val="00605513"/>
    <w:rsid w:val="00613281"/>
    <w:rsid w:val="00641676"/>
    <w:rsid w:val="006455CF"/>
    <w:rsid w:val="00686DAD"/>
    <w:rsid w:val="0069004A"/>
    <w:rsid w:val="0069732E"/>
    <w:rsid w:val="006C7622"/>
    <w:rsid w:val="006D0F81"/>
    <w:rsid w:val="006D5149"/>
    <w:rsid w:val="006E05C7"/>
    <w:rsid w:val="006E703B"/>
    <w:rsid w:val="00714381"/>
    <w:rsid w:val="00723CA4"/>
    <w:rsid w:val="0073720A"/>
    <w:rsid w:val="007434CA"/>
    <w:rsid w:val="0074364C"/>
    <w:rsid w:val="00751703"/>
    <w:rsid w:val="00780BFE"/>
    <w:rsid w:val="00791A50"/>
    <w:rsid w:val="007A3E04"/>
    <w:rsid w:val="007C557B"/>
    <w:rsid w:val="007F53D8"/>
    <w:rsid w:val="00824E75"/>
    <w:rsid w:val="00830CBD"/>
    <w:rsid w:val="00853173"/>
    <w:rsid w:val="00854822"/>
    <w:rsid w:val="008575FF"/>
    <w:rsid w:val="0087055D"/>
    <w:rsid w:val="00881AC2"/>
    <w:rsid w:val="0089273B"/>
    <w:rsid w:val="00894DC6"/>
    <w:rsid w:val="008A3F93"/>
    <w:rsid w:val="008F1D0F"/>
    <w:rsid w:val="008F5BF4"/>
    <w:rsid w:val="0092246A"/>
    <w:rsid w:val="00923C3A"/>
    <w:rsid w:val="00931648"/>
    <w:rsid w:val="00943314"/>
    <w:rsid w:val="00944F35"/>
    <w:rsid w:val="00961895"/>
    <w:rsid w:val="00962235"/>
    <w:rsid w:val="00976391"/>
    <w:rsid w:val="00992510"/>
    <w:rsid w:val="009A7A70"/>
    <w:rsid w:val="009B40AD"/>
    <w:rsid w:val="009C5FEE"/>
    <w:rsid w:val="009E3EFD"/>
    <w:rsid w:val="009E44B5"/>
    <w:rsid w:val="009E460B"/>
    <w:rsid w:val="00A144CD"/>
    <w:rsid w:val="00A22DF4"/>
    <w:rsid w:val="00A24187"/>
    <w:rsid w:val="00A41D11"/>
    <w:rsid w:val="00A62F82"/>
    <w:rsid w:val="00A814E4"/>
    <w:rsid w:val="00A86911"/>
    <w:rsid w:val="00AA7C4F"/>
    <w:rsid w:val="00AC6688"/>
    <w:rsid w:val="00AC7165"/>
    <w:rsid w:val="00B177FD"/>
    <w:rsid w:val="00B263FD"/>
    <w:rsid w:val="00B267DE"/>
    <w:rsid w:val="00B279BD"/>
    <w:rsid w:val="00B411A4"/>
    <w:rsid w:val="00B417D6"/>
    <w:rsid w:val="00B454D8"/>
    <w:rsid w:val="00B91BDA"/>
    <w:rsid w:val="00B937AD"/>
    <w:rsid w:val="00BA047F"/>
    <w:rsid w:val="00BB2AE0"/>
    <w:rsid w:val="00BC32E6"/>
    <w:rsid w:val="00BC3704"/>
    <w:rsid w:val="00BD5811"/>
    <w:rsid w:val="00BD5B47"/>
    <w:rsid w:val="00C002C3"/>
    <w:rsid w:val="00C008A5"/>
    <w:rsid w:val="00C01413"/>
    <w:rsid w:val="00C0480B"/>
    <w:rsid w:val="00C1581E"/>
    <w:rsid w:val="00C16E2B"/>
    <w:rsid w:val="00C31F6E"/>
    <w:rsid w:val="00C35610"/>
    <w:rsid w:val="00C65834"/>
    <w:rsid w:val="00C709DC"/>
    <w:rsid w:val="00C748EF"/>
    <w:rsid w:val="00C77A08"/>
    <w:rsid w:val="00C80E48"/>
    <w:rsid w:val="00C94B90"/>
    <w:rsid w:val="00C9555E"/>
    <w:rsid w:val="00CD538F"/>
    <w:rsid w:val="00CD5AC3"/>
    <w:rsid w:val="00CE120A"/>
    <w:rsid w:val="00D45181"/>
    <w:rsid w:val="00D61E17"/>
    <w:rsid w:val="00D63153"/>
    <w:rsid w:val="00D72092"/>
    <w:rsid w:val="00D74DA7"/>
    <w:rsid w:val="00D81FB4"/>
    <w:rsid w:val="00D86586"/>
    <w:rsid w:val="00D967A7"/>
    <w:rsid w:val="00DB4A6A"/>
    <w:rsid w:val="00DB567E"/>
    <w:rsid w:val="00DC65E7"/>
    <w:rsid w:val="00E015BA"/>
    <w:rsid w:val="00E27068"/>
    <w:rsid w:val="00E27A7F"/>
    <w:rsid w:val="00E301E8"/>
    <w:rsid w:val="00E322FA"/>
    <w:rsid w:val="00E57E05"/>
    <w:rsid w:val="00E718D6"/>
    <w:rsid w:val="00E90C1D"/>
    <w:rsid w:val="00E918FD"/>
    <w:rsid w:val="00EB002C"/>
    <w:rsid w:val="00EB12A0"/>
    <w:rsid w:val="00EB71DE"/>
    <w:rsid w:val="00EC38A4"/>
    <w:rsid w:val="00EE0C23"/>
    <w:rsid w:val="00F21379"/>
    <w:rsid w:val="00F30307"/>
    <w:rsid w:val="00F35A4E"/>
    <w:rsid w:val="00F57C5C"/>
    <w:rsid w:val="00FA5F37"/>
    <w:rsid w:val="00FB0F7C"/>
    <w:rsid w:val="00FC3020"/>
    <w:rsid w:val="00FE0E60"/>
    <w:rsid w:val="00FE5EBC"/>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27B3D"/>
  <w15:docId w15:val="{18DFE8AE-8370-4224-9D7C-7231E1A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caps/>
      <w:sz w:val="36"/>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XT">
    <w:name w:val="MANUAL T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olor w:val="000000"/>
      <w:sz w:val="28"/>
    </w:rPr>
  </w:style>
  <w:style w:type="paragraph" w:customStyle="1" w:styleId="suba">
    <w:name w:val="sub(a)"/>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rPr>
      <w:rFonts w:ascii="Times New Roman" w:hAnsi="Times New Roman"/>
      <w:color w:val="000000"/>
      <w:sz w:val="28"/>
    </w:rPr>
  </w:style>
  <w:style w:type="paragraph" w:customStyle="1" w:styleId="SECTION">
    <w:name w:val="SECTIO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color w:val="000000"/>
      <w:sz w:val="32"/>
    </w:rPr>
  </w:style>
  <w:style w:type="paragraph" w:customStyle="1" w:styleId="A">
    <w:name w:val="A."/>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Times New Roman" w:hAnsi="Times New Roman"/>
      <w:color w:val="000000"/>
      <w:sz w:val="28"/>
    </w:rPr>
  </w:style>
  <w:style w:type="paragraph" w:customStyle="1" w:styleId="1">
    <w:name w:val="1."/>
    <w:basedOn w:val="A"/>
    <w:pPr>
      <w:ind w:left="2160"/>
    </w:pPr>
  </w:style>
  <w:style w:type="paragraph" w:styleId="BodyTextIndent">
    <w:name w:val="Body Text Indent"/>
    <w:basedOn w:val="Normal"/>
    <w:pPr>
      <w:ind w:left="2160" w:hanging="720"/>
    </w:pPr>
  </w:style>
  <w:style w:type="paragraph" w:styleId="EndnoteText">
    <w:name w:val="endnote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color w:val="000000"/>
      <w:sz w:val="20"/>
    </w:rPr>
  </w:style>
  <w:style w:type="character" w:styleId="EndnoteReference">
    <w:name w:val="endnote reference"/>
    <w:semiHidden/>
    <w:rPr>
      <w:vertAlign w:val="superscript"/>
    </w:rPr>
  </w:style>
  <w:style w:type="paragraph" w:customStyle="1" w:styleId="para">
    <w:name w:val="par(a)"/>
    <w:basedOn w:val="suba"/>
    <w:pPr>
      <w:ind w:left="4320"/>
    </w:pPr>
  </w:style>
  <w:style w:type="paragraph" w:customStyle="1" w:styleId="subi">
    <w:name w:val="sub(i)"/>
    <w:basedOn w:val="suba"/>
    <w:pPr>
      <w:ind w:left="3600"/>
    </w:pPr>
  </w:style>
  <w:style w:type="paragraph" w:styleId="BodyTextIndent2">
    <w:name w:val="Body Text Indent 2"/>
    <w:basedOn w:val="Normal"/>
    <w:pPr>
      <w:ind w:left="720" w:firstLine="720"/>
    </w:pPr>
  </w:style>
  <w:style w:type="paragraph" w:styleId="BodyTextIndent3">
    <w:name w:val="Body Text Indent 3"/>
    <w:basedOn w:val="Normal"/>
    <w:pPr>
      <w:ind w:left="2880" w:hanging="720"/>
    </w:pPr>
  </w:style>
  <w:style w:type="paragraph" w:styleId="ListParagraph">
    <w:name w:val="List Paragraph"/>
    <w:basedOn w:val="Normal"/>
    <w:uiPriority w:val="34"/>
    <w:qFormat/>
    <w:rsid w:val="007A3E04"/>
    <w:pPr>
      <w:ind w:left="720"/>
    </w:pPr>
  </w:style>
  <w:style w:type="paragraph" w:styleId="BalloonText">
    <w:name w:val="Balloon Text"/>
    <w:basedOn w:val="Normal"/>
    <w:link w:val="BalloonTextChar"/>
    <w:rsid w:val="00124B4B"/>
    <w:rPr>
      <w:rFonts w:ascii="Tahoma" w:hAnsi="Tahoma" w:cs="Tahoma"/>
      <w:sz w:val="16"/>
      <w:szCs w:val="16"/>
    </w:rPr>
  </w:style>
  <w:style w:type="character" w:customStyle="1" w:styleId="BalloonTextChar">
    <w:name w:val="Balloon Text Char"/>
    <w:link w:val="BalloonText"/>
    <w:rsid w:val="00124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06CF-D293-4E15-AE38-9277CEBB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INTERNAL AFFAIRS</vt:lpstr>
    </vt:vector>
  </TitlesOfParts>
  <Company>MPI</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AFFAIRS</dc:title>
  <dc:creator>John M. Collins</dc:creator>
  <cp:lastModifiedBy>Paul Francis</cp:lastModifiedBy>
  <cp:revision>10</cp:revision>
  <cp:lastPrinted>2021-08-04T15:29:00Z</cp:lastPrinted>
  <dcterms:created xsi:type="dcterms:W3CDTF">2021-08-04T14:55:00Z</dcterms:created>
  <dcterms:modified xsi:type="dcterms:W3CDTF">2021-08-09T14:32:00Z</dcterms:modified>
  <cp:contentStatus/>
</cp:coreProperties>
</file>